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Commercial Property Flyer — For Lease (Office / Retail)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C03926"/>
          </w:tcPr>
          <w:p>
            <w:pPr>
              <w:jc w:val="center"/>
            </w:pPr>
            <w:r>
              <w:rPr>
                <w:b/>
                <w:color w:val="FFFFFF"/>
                <w:sz w:val="52"/>
              </w:rPr>
              <w:t>FOR LEASE</w:t>
            </w:r>
          </w:p>
        </w:tc>
      </w:tr>
    </w:tbl>
    <w:p>
      <w:r>
        <w:rPr>
          <w:b/>
          <w:color w:val="C03926"/>
          <w:sz w:val="26"/>
        </w:rPr>
        <w:t>[Property name]</w:t>
      </w:r>
    </w:p>
    <w:p>
      <w:r>
        <w:t>[Street address], [City], [State] [ZIP]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EEEE"/>
          </w:tcPr>
          <w:p>
            <w:pPr>
              <w:jc w:val="center"/>
            </w:pPr>
            <w:r>
              <w:rPr>
                <w:i/>
                <w:color w:val="6E6E70"/>
              </w:rPr>
              <w:br/>
              <w:br/>
              <w:t>Hero photo — replace with the best exterior or interior shot (Insert › Picture)</w:t>
              <w:br/>
              <w:br/>
            </w:r>
          </w:p>
        </w:tc>
      </w:tr>
    </w:tbl>
    <w:p/>
    <w:p>
      <w:r>
        <w:rPr>
          <w:b/>
          <w:color w:val="C03926"/>
          <w:sz w:val="26"/>
        </w:rPr>
        <w:t>Highlights</w:t>
      </w:r>
    </w:p>
    <w:p>
      <w:pPr>
        <w:pStyle w:val="ListBullet"/>
      </w:pPr>
      <w:r>
        <w:t>[Available space — e.g. 2,400–6,800 SF, divisible]</w:t>
      </w:r>
    </w:p>
    <w:p>
      <w:pPr>
        <w:pStyle w:val="ListBullet"/>
      </w:pPr>
      <w:r>
        <w:t>[Standout feature — corner location, signage, updated suites]</w:t>
      </w:r>
    </w:p>
    <w:p>
      <w:pPr>
        <w:pStyle w:val="ListBullet"/>
      </w:pPr>
      <w:r>
        <w:t>[Access — e.g. near a major interstate or arterial road]</w:t>
      </w:r>
    </w:p>
    <w:p>
      <w:pPr>
        <w:pStyle w:val="ListBullet"/>
      </w:pPr>
      <w:r>
        <w:t>[Parking — spaces or ratio]</w:t>
      </w:r>
    </w:p>
    <w:p>
      <w:pPr>
        <w:pStyle w:val="ListBullet"/>
      </w:pPr>
      <w:r>
        <w:t>[Nearby co-tenants or anchors]</w:t>
      </w:r>
    </w:p>
    <w:p>
      <w:r>
        <w:rPr>
          <w:b/>
          <w:color w:val="C03926"/>
          <w:sz w:val="26"/>
        </w:rPr>
        <w:t>Property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Available SF</w:t>
            </w:r>
          </w:p>
        </w:tc>
        <w:tc>
          <w:tcPr>
            <w:tcW w:type="dxa" w:w="5112"/>
          </w:tcPr>
          <w:p>
            <w:r>
              <w:t>[SF]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Lease rate</w:t>
            </w:r>
          </w:p>
        </w:tc>
        <w:tc>
          <w:tcPr>
            <w:tcW w:type="dxa" w:w="5112"/>
          </w:tcPr>
          <w:p>
            <w:r>
              <w:t>[$ / SF / yr]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Lease type</w:t>
            </w:r>
          </w:p>
        </w:tc>
        <w:tc>
          <w:tcPr>
            <w:tcW w:type="dxa" w:w="5112"/>
          </w:tcPr>
          <w:p>
            <w:r>
              <w:t>[NNN / Gross / Modified gross]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Est. NNN / CAM</w:t>
            </w:r>
          </w:p>
        </w:tc>
        <w:tc>
          <w:tcPr>
            <w:tcW w:type="dxa" w:w="5112"/>
          </w:tcPr>
          <w:p>
            <w:r>
              <w:t>[$ / SF / yr]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Building size</w:t>
            </w:r>
          </w:p>
        </w:tc>
        <w:tc>
          <w:tcPr>
            <w:tcW w:type="dxa" w:w="5112"/>
          </w:tcPr>
          <w:p>
            <w:r>
              <w:t>[SF]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Year built / renovated</w:t>
            </w:r>
          </w:p>
        </w:tc>
        <w:tc>
          <w:tcPr>
            <w:tcW w:type="dxa" w:w="5112"/>
          </w:tcPr>
          <w:p>
            <w:r>
              <w:t>[Year]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Zoning</w:t>
            </w:r>
          </w:p>
        </w:tc>
        <w:tc>
          <w:tcPr>
            <w:tcW w:type="dxa" w:w="5112"/>
          </w:tcPr>
          <w:p>
            <w:r>
              <w:t>[Zoning]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Parking</w:t>
            </w:r>
          </w:p>
        </w:tc>
        <w:tc>
          <w:tcPr>
            <w:tcW w:type="dxa" w:w="5112"/>
          </w:tcPr>
          <w:p>
            <w:r>
              <w:t>[Spaces / ratio]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Signage</w:t>
            </w:r>
          </w:p>
        </w:tc>
        <w:tc>
          <w:tcPr>
            <w:tcW w:type="dxa" w:w="5112"/>
          </w:tcPr>
          <w:p>
            <w:r>
              <w:t>[Pylon / building / none]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Availability</w:t>
            </w:r>
          </w:p>
        </w:tc>
        <w:tc>
          <w:tcPr>
            <w:tcW w:type="dxa" w:w="5112"/>
          </w:tcPr>
          <w:p>
            <w:r>
              <w:t>[Date]</w:t>
            </w:r>
          </w:p>
        </w:tc>
      </w:tr>
    </w:tbl>
    <w:p/>
    <w:p>
      <w:r>
        <w:rPr>
          <w:b/>
          <w:color w:val="C03926"/>
          <w:sz w:val="26"/>
        </w:rPr>
        <w:t>Location</w:t>
      </w:r>
    </w:p>
    <w:p>
      <w:r>
        <w:t>[Two or three sentences on the location: access, visibility, and what's nearby. Only include facts you can verify.]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EEEE"/>
          </w:tcPr>
          <w:p>
            <w:pPr>
              <w:jc w:val="center"/>
            </w:pPr>
            <w:r>
              <w:rPr>
                <w:i/>
                <w:color w:val="6E6E70"/>
              </w:rPr>
              <w:br/>
              <w:br/>
              <w:t>Floor plan or site plan — replace with an image</w:t>
              <w:br/>
              <w:br/>
            </w:r>
          </w:p>
        </w:tc>
      </w:tr>
    </w:tbl>
    <w:p/>
    <w:p>
      <w:r>
        <w:rPr>
          <w:b/>
          <w:color w:val="C03926"/>
          <w:sz w:val="26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Broker</w:t>
            </w:r>
          </w:p>
        </w:tc>
        <w:tc>
          <w:tcPr>
            <w:tcW w:type="dxa" w:w="5112"/>
          </w:tcPr>
          <w:p>
            <w:r>
              <w:t>[Your name], [Title]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Brokerage</w:t>
            </w:r>
          </w:p>
        </w:tc>
        <w:tc>
          <w:tcPr>
            <w:tcW w:type="dxa" w:w="5112"/>
          </w:tcPr>
          <w:p>
            <w:r>
              <w:t>[Brokerage name]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5112"/>
          </w:tcPr>
          <w:p>
            <w:r>
              <w:t>[Phone]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5112"/>
          </w:tcPr>
          <w:p>
            <w:r>
              <w:t>[Email]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Website</w:t>
            </w:r>
          </w:p>
        </w:tc>
        <w:tc>
          <w:tcPr>
            <w:tcW w:type="dxa" w:w="5112"/>
          </w:tcPr>
          <w:p>
            <w:r>
              <w:t>[Listing or brokerage website]</w:t>
            </w:r>
          </w:p>
        </w:tc>
      </w:tr>
    </w:tbl>
    <w:p/>
    <w:p>
      <w:r>
        <w:rPr>
          <w:color w:val="6E6E70"/>
          <w:sz w:val="16"/>
        </w:rPr>
        <w:t>Information is deemed reliable but not guaranteed and should be independently verified. Subject to errors, omissions, prior sale or lease, and withdrawal without notice.</w:t>
      </w:r>
    </w:p>
    <w:p>
      <w:r>
        <w:rPr>
          <w:color w:val="9A9A9A"/>
          <w:sz w:val="15"/>
        </w:rPr>
        <w:t>Free template from TourKit · tourkitapp.com/templates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